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C8C" w:rsidRDefault="002D387B" w:rsidP="002D387B">
      <w:pPr>
        <w:jc w:val="center"/>
      </w:pPr>
      <w:r>
        <w:rPr>
          <w:rFonts w:ascii="Times New Roman" w:hAnsi="Times New Roman"/>
          <w:b/>
          <w:noProof/>
          <w:color w:val="984806"/>
          <w:sz w:val="20"/>
          <w:szCs w:val="20"/>
          <w:lang w:eastAsia="ru-RU"/>
        </w:rPr>
        <w:drawing>
          <wp:inline distT="0" distB="0" distL="0" distR="0">
            <wp:extent cx="2428875" cy="1267595"/>
            <wp:effectExtent l="19050" t="0" r="9525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26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87B" w:rsidRPr="002D387B" w:rsidRDefault="002D387B" w:rsidP="002D387B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2D387B">
        <w:rPr>
          <w:rFonts w:ascii="Times New Roman" w:hAnsi="Times New Roman" w:cs="Times New Roman"/>
          <w:b/>
          <w:color w:val="002060"/>
        </w:rPr>
        <w:t>ПОЛОЖЕНИЕ</w:t>
      </w:r>
    </w:p>
    <w:p w:rsidR="002D387B" w:rsidRPr="002D387B" w:rsidRDefault="002D387B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2D387B">
        <w:rPr>
          <w:rFonts w:ascii="Times New Roman" w:hAnsi="Times New Roman" w:cs="Times New Roman"/>
          <w:b/>
          <w:color w:val="002060"/>
        </w:rPr>
        <w:t xml:space="preserve"> о проведении Ежегодного Международного конкурса детского и юношеского творчества </w:t>
      </w:r>
    </w:p>
    <w:p w:rsidR="002D387B" w:rsidRDefault="002D387B" w:rsidP="002D387B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2D387B">
        <w:rPr>
          <w:rFonts w:ascii="Times New Roman" w:hAnsi="Times New Roman" w:cs="Times New Roman"/>
          <w:b/>
          <w:color w:val="002060"/>
        </w:rPr>
        <w:t>"ХРУСТАЛЬНОЕ СЕРДЦЕ МИРА"</w:t>
      </w:r>
    </w:p>
    <w:p w:rsidR="002933E1" w:rsidRDefault="002933E1" w:rsidP="002D387B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</w:p>
    <w:p w:rsidR="002933E1" w:rsidRDefault="002933E1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FF0000"/>
        </w:rPr>
      </w:pPr>
      <w:r w:rsidRPr="002933E1">
        <w:rPr>
          <w:rFonts w:ascii="Times New Roman" w:hAnsi="Times New Roman" w:cs="Times New Roman"/>
          <w:b/>
          <w:color w:val="FF0000"/>
        </w:rPr>
        <w:t xml:space="preserve">г. </w:t>
      </w:r>
      <w:r w:rsidR="0075487D" w:rsidRPr="0075487D">
        <w:rPr>
          <w:rFonts w:ascii="Times New Roman" w:hAnsi="Times New Roman" w:cs="Times New Roman"/>
          <w:b/>
          <w:color w:val="FF0000"/>
        </w:rPr>
        <w:t>Казань</w:t>
      </w:r>
      <w:r w:rsidRPr="002933E1">
        <w:rPr>
          <w:rFonts w:ascii="Times New Roman" w:hAnsi="Times New Roman" w:cs="Times New Roman"/>
          <w:b/>
          <w:color w:val="FF0000"/>
        </w:rPr>
        <w:t xml:space="preserve"> </w:t>
      </w:r>
      <w:r w:rsidR="00246C7D">
        <w:rPr>
          <w:rFonts w:ascii="Times New Roman" w:hAnsi="Times New Roman" w:cs="Times New Roman"/>
          <w:b/>
          <w:color w:val="FF0000"/>
        </w:rPr>
        <w:t>8 - 9</w:t>
      </w:r>
      <w:r w:rsidR="0075487D" w:rsidRPr="0075487D">
        <w:rPr>
          <w:rFonts w:ascii="Times New Roman" w:hAnsi="Times New Roman" w:cs="Times New Roman"/>
          <w:b/>
          <w:color w:val="FF0000"/>
        </w:rPr>
        <w:t xml:space="preserve"> декабря </w:t>
      </w:r>
      <w:r w:rsidR="00324B53" w:rsidRPr="00324B53">
        <w:rPr>
          <w:rFonts w:ascii="Times New Roman" w:hAnsi="Times New Roman" w:cs="Times New Roman"/>
          <w:b/>
          <w:color w:val="FF0000"/>
        </w:rPr>
        <w:t>2018 г.</w:t>
      </w:r>
    </w:p>
    <w:p w:rsidR="0075487D" w:rsidRDefault="0075487D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FF0000"/>
        </w:rPr>
      </w:pPr>
      <w:r w:rsidRPr="0075487D">
        <w:rPr>
          <w:rFonts w:ascii="Times New Roman" w:hAnsi="Times New Roman" w:cs="Times New Roman"/>
          <w:b/>
          <w:color w:val="FF0000"/>
        </w:rPr>
        <w:t xml:space="preserve">Молодежный центр АК БАРС, </w:t>
      </w:r>
    </w:p>
    <w:p w:rsidR="00324B53" w:rsidRDefault="0075487D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75487D">
        <w:rPr>
          <w:rFonts w:ascii="Times New Roman" w:hAnsi="Times New Roman" w:cs="Times New Roman"/>
          <w:b/>
          <w:color w:val="FF0000"/>
        </w:rPr>
        <w:t>г.Казань, ул.Декабристов, 1</w:t>
      </w:r>
    </w:p>
    <w:p w:rsidR="002933E1" w:rsidRPr="002933E1" w:rsidRDefault="002933E1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2933E1">
        <w:rPr>
          <w:rFonts w:ascii="Times New Roman" w:hAnsi="Times New Roman" w:cs="Times New Roman"/>
          <w:b/>
          <w:color w:val="002060"/>
        </w:rPr>
        <w:t>Наше фестивальное движение создано ДЛЯ ДЕТЕЙ, ПРО ДЕТЕЙ И РАДИ ДЕТЕЙ!</w:t>
      </w:r>
    </w:p>
    <w:p w:rsidR="002933E1" w:rsidRPr="002933E1" w:rsidRDefault="002933E1" w:rsidP="002933E1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  <w:r w:rsidRPr="002933E1">
        <w:rPr>
          <w:rFonts w:ascii="Times New Roman" w:hAnsi="Times New Roman" w:cs="Times New Roman"/>
          <w:b/>
          <w:color w:val="002060"/>
        </w:rPr>
        <w:t>Мы рады видеть всех, кто своим талантом доставит радость многонациональной публике!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 Цели и задачи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1.1. Объединение детей из разных уголков планеты с помощью искусства.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1.2. Сохранение и преемственность культурных традиций разных стран мира.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1.3. Развитие межнациональных и международных связей в области культуры.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1.4. Привлечение внимания сверстников к проблемам детей с ограниченными возможностями.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1.5. Выявление, всесторонняя поддержка и продвижение наиболее талантливых и перспективных детей и молодежи.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1.6. Обмен опытом между коллективами, руководителями и педагогами, поддержка постоянных творческих контактов между ними, повышение профессионального мастерства руководителей  коллективов и педагогов (проведение семинаров, "круглых столов" и мастер-классов).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1.7. Освещение работы Международного конкурса в средствах массовой информации.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1.8. Создание атмосферы незабываемого праздника детства и творчества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2. Сроки и место проведения:</w:t>
      </w:r>
    </w:p>
    <w:p w:rsidR="0075487D" w:rsidRDefault="0075487D" w:rsidP="0075487D">
      <w:pPr>
        <w:spacing w:after="0"/>
        <w:ind w:firstLine="709"/>
        <w:rPr>
          <w:rFonts w:ascii="Times New Roman" w:hAnsi="Times New Roman" w:cs="Times New Roman"/>
          <w:b/>
          <w:color w:val="FF0000"/>
        </w:rPr>
      </w:pPr>
      <w:r w:rsidRPr="002933E1">
        <w:rPr>
          <w:rFonts w:ascii="Times New Roman" w:hAnsi="Times New Roman" w:cs="Times New Roman"/>
          <w:b/>
          <w:color w:val="FF0000"/>
        </w:rPr>
        <w:t xml:space="preserve">г. </w:t>
      </w:r>
      <w:r w:rsidRPr="0075487D">
        <w:rPr>
          <w:rFonts w:ascii="Times New Roman" w:hAnsi="Times New Roman" w:cs="Times New Roman"/>
          <w:b/>
          <w:color w:val="FF0000"/>
        </w:rPr>
        <w:t>Казань</w:t>
      </w:r>
      <w:r w:rsidRPr="002933E1">
        <w:rPr>
          <w:rFonts w:ascii="Times New Roman" w:hAnsi="Times New Roman" w:cs="Times New Roman"/>
          <w:b/>
          <w:color w:val="FF0000"/>
        </w:rPr>
        <w:t xml:space="preserve"> </w:t>
      </w:r>
      <w:r w:rsidR="00050AA6">
        <w:rPr>
          <w:rFonts w:ascii="Times New Roman" w:hAnsi="Times New Roman" w:cs="Times New Roman"/>
          <w:b/>
          <w:color w:val="FF0000"/>
        </w:rPr>
        <w:t>8-9</w:t>
      </w:r>
      <w:r w:rsidRPr="0075487D">
        <w:rPr>
          <w:rFonts w:ascii="Times New Roman" w:hAnsi="Times New Roman" w:cs="Times New Roman"/>
          <w:b/>
          <w:color w:val="FF0000"/>
        </w:rPr>
        <w:t xml:space="preserve"> декабря </w:t>
      </w:r>
      <w:r w:rsidRPr="00324B53">
        <w:rPr>
          <w:rFonts w:ascii="Times New Roman" w:hAnsi="Times New Roman" w:cs="Times New Roman"/>
          <w:b/>
          <w:color w:val="FF0000"/>
        </w:rPr>
        <w:t>2018 г.</w:t>
      </w:r>
    </w:p>
    <w:p w:rsidR="0075487D" w:rsidRDefault="0075487D" w:rsidP="0075487D">
      <w:pPr>
        <w:spacing w:after="0"/>
        <w:ind w:firstLine="709"/>
        <w:rPr>
          <w:rFonts w:ascii="Times New Roman" w:hAnsi="Times New Roman" w:cs="Times New Roman"/>
          <w:b/>
          <w:color w:val="FF0000"/>
        </w:rPr>
      </w:pPr>
      <w:r w:rsidRPr="0075487D">
        <w:rPr>
          <w:rFonts w:ascii="Times New Roman" w:hAnsi="Times New Roman" w:cs="Times New Roman"/>
          <w:b/>
          <w:color w:val="FF0000"/>
        </w:rPr>
        <w:t xml:space="preserve">Молодежный центр АК БАРС, </w:t>
      </w:r>
    </w:p>
    <w:p w:rsidR="0075487D" w:rsidRDefault="0075487D" w:rsidP="0075487D">
      <w:pPr>
        <w:spacing w:after="0"/>
        <w:ind w:firstLine="709"/>
        <w:rPr>
          <w:rFonts w:ascii="Times New Roman" w:hAnsi="Times New Roman" w:cs="Times New Roman"/>
          <w:b/>
          <w:color w:val="FF0000"/>
        </w:rPr>
      </w:pPr>
      <w:r w:rsidRPr="0075487D">
        <w:rPr>
          <w:rFonts w:ascii="Times New Roman" w:hAnsi="Times New Roman" w:cs="Times New Roman"/>
          <w:b/>
          <w:color w:val="FF0000"/>
        </w:rPr>
        <w:t>г.Казань, ул.Декабристов, 1</w:t>
      </w:r>
    </w:p>
    <w:p w:rsidR="002933E1" w:rsidRPr="008645BC" w:rsidRDefault="002933E1" w:rsidP="0075487D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В дни проведения Международного конкурса возможна организация мастер-классов (согласно поданным заявкам, оплаченным предварительно) по направлениям современной хореографии, народного и классического танца, академического, а так же джазового и эстрадного вокала, дефиле для  участников фестиваля; встречи с известными композиторами.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3.Общие положения: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3.1. Организатором конкурса «ХРУСТАЛЬНОЕ СЕРДЦЕ МИРА» является ООО «Фестивальное международное движение «Хрустальное сердце мира».</w:t>
      </w:r>
    </w:p>
    <w:p w:rsidR="002933E1" w:rsidRPr="00D513D8" w:rsidRDefault="002933E1" w:rsidP="00D513D8">
      <w:pPr>
        <w:spacing w:after="0"/>
        <w:ind w:firstLine="709"/>
        <w:rPr>
          <w:rFonts w:ascii="Times New Roman" w:hAnsi="Times New Roman" w:cs="Times New Roman"/>
          <w:b/>
          <w:color w:val="FF0000"/>
        </w:rPr>
      </w:pPr>
      <w:r w:rsidRPr="008645BC">
        <w:rPr>
          <w:rFonts w:ascii="Times New Roman" w:hAnsi="Times New Roman" w:cs="Times New Roman"/>
        </w:rPr>
        <w:t xml:space="preserve">3.2.Конкурс проходит </w:t>
      </w:r>
      <w:r w:rsidR="0075487D" w:rsidRPr="002933E1">
        <w:rPr>
          <w:rFonts w:ascii="Times New Roman" w:hAnsi="Times New Roman" w:cs="Times New Roman"/>
          <w:b/>
          <w:color w:val="FF0000"/>
        </w:rPr>
        <w:t xml:space="preserve">г. </w:t>
      </w:r>
      <w:r w:rsidR="0075487D" w:rsidRPr="0075487D">
        <w:rPr>
          <w:rFonts w:ascii="Times New Roman" w:hAnsi="Times New Roman" w:cs="Times New Roman"/>
          <w:b/>
          <w:color w:val="FF0000"/>
        </w:rPr>
        <w:t>Казань</w:t>
      </w:r>
      <w:r w:rsidR="0075487D" w:rsidRPr="002933E1">
        <w:rPr>
          <w:rFonts w:ascii="Times New Roman" w:hAnsi="Times New Roman" w:cs="Times New Roman"/>
          <w:b/>
          <w:color w:val="FF0000"/>
        </w:rPr>
        <w:t xml:space="preserve"> </w:t>
      </w:r>
      <w:r w:rsidR="00050AA6">
        <w:rPr>
          <w:rFonts w:ascii="Times New Roman" w:hAnsi="Times New Roman" w:cs="Times New Roman"/>
          <w:b/>
          <w:color w:val="FF0000"/>
        </w:rPr>
        <w:t>8-9</w:t>
      </w:r>
      <w:r w:rsidR="0075487D" w:rsidRPr="0075487D">
        <w:rPr>
          <w:rFonts w:ascii="Times New Roman" w:hAnsi="Times New Roman" w:cs="Times New Roman"/>
          <w:b/>
          <w:color w:val="FF0000"/>
        </w:rPr>
        <w:t xml:space="preserve"> декабря </w:t>
      </w:r>
      <w:r w:rsidR="00D513D8" w:rsidRPr="00324B53">
        <w:rPr>
          <w:rFonts w:ascii="Times New Roman" w:hAnsi="Times New Roman" w:cs="Times New Roman"/>
          <w:b/>
          <w:color w:val="FF0000"/>
        </w:rPr>
        <w:t>2018 г.</w:t>
      </w:r>
    </w:p>
    <w:p w:rsidR="004F5A9E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4F5A9E">
        <w:rPr>
          <w:rFonts w:ascii="Times New Roman" w:hAnsi="Times New Roman" w:cs="Times New Roman"/>
          <w:b/>
          <w:sz w:val="24"/>
        </w:rPr>
        <w:t xml:space="preserve">Заявки принимаются до </w:t>
      </w:r>
      <w:r w:rsidR="00050AA6">
        <w:rPr>
          <w:rFonts w:ascii="Times New Roman" w:hAnsi="Times New Roman" w:cs="Times New Roman"/>
          <w:b/>
          <w:sz w:val="24"/>
        </w:rPr>
        <w:t>01.12</w:t>
      </w:r>
      <w:r w:rsidRPr="004F5A9E">
        <w:rPr>
          <w:rFonts w:ascii="Times New Roman" w:hAnsi="Times New Roman" w:cs="Times New Roman"/>
          <w:b/>
          <w:sz w:val="24"/>
        </w:rPr>
        <w:t xml:space="preserve">.2018.  </w:t>
      </w:r>
    </w:p>
    <w:p w:rsidR="002933E1" w:rsidRPr="004F5A9E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4F5A9E">
        <w:rPr>
          <w:rFonts w:ascii="Times New Roman" w:hAnsi="Times New Roman" w:cs="Times New Roman"/>
          <w:b/>
          <w:sz w:val="24"/>
        </w:rPr>
        <w:t xml:space="preserve">Заявки заполняются онлайн на сайте  </w:t>
      </w:r>
      <w:hyperlink r:id="rId7" w:history="1">
        <w:r w:rsidRPr="004F5A9E">
          <w:rPr>
            <w:rStyle w:val="aa"/>
            <w:rFonts w:ascii="Times New Roman" w:hAnsi="Times New Roman" w:cs="Times New Roman"/>
            <w:b/>
            <w:sz w:val="24"/>
          </w:rPr>
          <w:t>http://www.cristal-heart.ru/</w:t>
        </w:r>
      </w:hyperlink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3.3. Форма участия: очная.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Конкурсные выступления организуются оргкомитетом по графику, согласно электронной жеребьевке. График выступлений будет опубликован на сайте </w:t>
      </w:r>
      <w:hyperlink r:id="rId8" w:history="1">
        <w:r w:rsidRPr="00E56996">
          <w:rPr>
            <w:rStyle w:val="aa"/>
            <w:rFonts w:ascii="Times New Roman" w:hAnsi="Times New Roman" w:cs="Times New Roman"/>
          </w:rPr>
          <w:t>http://www.cristal-heart.ru/</w:t>
        </w:r>
      </w:hyperlink>
      <w:r w:rsidRPr="008645BC">
        <w:rPr>
          <w:rFonts w:ascii="Times New Roman" w:hAnsi="Times New Roman" w:cs="Times New Roman"/>
        </w:rPr>
        <w:t xml:space="preserve"> не позднее </w:t>
      </w:r>
      <w:r w:rsidR="00417A3C">
        <w:rPr>
          <w:rFonts w:ascii="Times New Roman" w:hAnsi="Times New Roman" w:cs="Times New Roman"/>
        </w:rPr>
        <w:t>01.12</w:t>
      </w:r>
      <w:r w:rsidRPr="008645BC">
        <w:rPr>
          <w:rFonts w:ascii="Times New Roman" w:hAnsi="Times New Roman" w:cs="Times New Roman"/>
        </w:rPr>
        <w:t>.2018. В конкурсный день он может быть изменен по решению организатора. Награждение осуществляется по графику, в день выступления.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lastRenderedPageBreak/>
        <w:t>3.4. Каждый коллектив (или отдельный исполнитель) имеет право участвовать в нескольких  номинациях и в разных возрастных группах. В одной номинации коллектив (отдельный исполнитель) выставляет один номер.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3.5. Вход в зрительный зал осуществляется только на «Аплодисменты», между конкурсными выступлениями. Вход в зал во время конкурсных выступлений СТРОГО ЗАПРЕЩЕН!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3.6.Полный возраст участников определяется на день проведения конкурса, несоответствие возрастной группе может составлять не более 30% от общего количества. Возраст участников может быть проверен по документам Председателем жюри. (При себе иметь копию свидетельства о рождении).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3.7. Руководитель, в случае необходимости, имеет право остановить выступление своего участника в первые 30 секунд, чтобы начать конкурсное выступление заново (только для </w:t>
      </w:r>
      <w:r w:rsidR="00E56996">
        <w:rPr>
          <w:rFonts w:ascii="Times New Roman" w:hAnsi="Times New Roman" w:cs="Times New Roman"/>
        </w:rPr>
        <w:t>участников 4-6 и 7-9 лет</w:t>
      </w:r>
      <w:r w:rsidRPr="008645BC">
        <w:rPr>
          <w:rFonts w:ascii="Times New Roman" w:hAnsi="Times New Roman" w:cs="Times New Roman"/>
        </w:rPr>
        <w:t>).</w:t>
      </w:r>
    </w:p>
    <w:p w:rsidR="002933E1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3.8. Трансфер и проживание в стоимость оплаты не входит, и оплачивается дополнительно, </w:t>
      </w:r>
    </w:p>
    <w:p w:rsidR="002933E1" w:rsidRPr="008645BC" w:rsidRDefault="00426D59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3.9 Жюри в</w:t>
      </w:r>
      <w:r w:rsidR="002933E1" w:rsidRPr="008645BC">
        <w:rPr>
          <w:rFonts w:ascii="Times New Roman" w:hAnsi="Times New Roman" w:cs="Times New Roman"/>
        </w:rPr>
        <w:t>праве дисквалифицировать выступление исполнителя, в случае некорректного поведения группы поддержки данного участника.</w:t>
      </w:r>
    </w:p>
    <w:p w:rsidR="002933E1" w:rsidRPr="00324B53" w:rsidRDefault="002933E1" w:rsidP="00426D59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324B53">
        <w:rPr>
          <w:rFonts w:ascii="Times New Roman" w:hAnsi="Times New Roman" w:cs="Times New Roman"/>
          <w:b/>
        </w:rPr>
        <w:t xml:space="preserve">3.10. Для участия в конкурсе необходимо подать заявку до </w:t>
      </w:r>
      <w:r w:rsidR="00050AA6">
        <w:rPr>
          <w:rFonts w:ascii="Times New Roman" w:hAnsi="Times New Roman" w:cs="Times New Roman"/>
          <w:b/>
        </w:rPr>
        <w:t>01.12</w:t>
      </w:r>
      <w:r w:rsidRPr="00324B53">
        <w:rPr>
          <w:rFonts w:ascii="Times New Roman" w:hAnsi="Times New Roman" w:cs="Times New Roman"/>
          <w:b/>
        </w:rPr>
        <w:t xml:space="preserve">.2018г., оплатить оргвзнос до </w:t>
      </w:r>
      <w:r w:rsidR="00050AA6">
        <w:rPr>
          <w:rFonts w:ascii="Times New Roman" w:hAnsi="Times New Roman" w:cs="Times New Roman"/>
          <w:b/>
        </w:rPr>
        <w:t>03.12</w:t>
      </w:r>
      <w:r w:rsidRPr="00324B53">
        <w:rPr>
          <w:rFonts w:ascii="Times New Roman" w:hAnsi="Times New Roman" w:cs="Times New Roman"/>
          <w:b/>
        </w:rPr>
        <w:t xml:space="preserve">.2018.   </w:t>
      </w:r>
    </w:p>
    <w:p w:rsidR="002933E1" w:rsidRPr="008645BC" w:rsidRDefault="00426D59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4. </w:t>
      </w:r>
      <w:r w:rsidR="002933E1" w:rsidRPr="008645BC">
        <w:rPr>
          <w:rFonts w:ascii="Times New Roman" w:hAnsi="Times New Roman" w:cs="Times New Roman"/>
        </w:rPr>
        <w:t>В рамках международного фестиваля-конкурса ХРУСТАЛЬНОЕ СЕРДЦЕ МИРА проводятся вокальные и хореографические баттлы. Это еще один шанс заявить о себе, и показать свои таланты. В баттле могут принять участие все желающие.</w:t>
      </w:r>
    </w:p>
    <w:p w:rsidR="002933E1" w:rsidRPr="008645BC" w:rsidRDefault="00426D59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4.1. </w:t>
      </w:r>
      <w:r w:rsidR="002933E1" w:rsidRPr="008645BC">
        <w:rPr>
          <w:rFonts w:ascii="Times New Roman" w:hAnsi="Times New Roman" w:cs="Times New Roman"/>
        </w:rPr>
        <w:t>Правила проведения баттлов:</w:t>
      </w:r>
      <w:r w:rsidRPr="008645BC">
        <w:rPr>
          <w:rFonts w:ascii="Times New Roman" w:hAnsi="Times New Roman" w:cs="Times New Roman"/>
        </w:rPr>
        <w:t xml:space="preserve"> </w:t>
      </w:r>
      <w:r w:rsidR="002933E1" w:rsidRPr="008645BC">
        <w:rPr>
          <w:rFonts w:ascii="Times New Roman" w:hAnsi="Times New Roman" w:cs="Times New Roman"/>
        </w:rPr>
        <w:t xml:space="preserve">Для вокалистов – в каждом туре – 1 куплет + припев a cappella. </w:t>
      </w:r>
      <w:r w:rsidRPr="008645BC">
        <w:rPr>
          <w:rFonts w:ascii="Times New Roman" w:hAnsi="Times New Roman" w:cs="Times New Roman"/>
        </w:rPr>
        <w:t>В каждом  последующем туре  уча</w:t>
      </w:r>
      <w:r w:rsidR="002933E1" w:rsidRPr="008645BC">
        <w:rPr>
          <w:rFonts w:ascii="Times New Roman" w:hAnsi="Times New Roman" w:cs="Times New Roman"/>
        </w:rPr>
        <w:t>ствуют сильнейшие по мнению жюри, остальные выбывают из соревнований. Победитель получит денежный грант</w:t>
      </w:r>
      <w:r w:rsidRPr="008645BC">
        <w:rPr>
          <w:rFonts w:ascii="Times New Roman" w:hAnsi="Times New Roman" w:cs="Times New Roman"/>
        </w:rPr>
        <w:t>.</w:t>
      </w:r>
    </w:p>
    <w:p w:rsidR="002933E1" w:rsidRPr="008645BC" w:rsidRDefault="00426D59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4.2. </w:t>
      </w:r>
      <w:r w:rsidR="002933E1" w:rsidRPr="008645BC">
        <w:rPr>
          <w:rFonts w:ascii="Times New Roman" w:hAnsi="Times New Roman" w:cs="Times New Roman"/>
        </w:rPr>
        <w:t>Для хореографии – в каждом туре 1 минута импровизации. Каждый последующий тур на убывание. Победитель получит денежный грант</w:t>
      </w:r>
      <w:r w:rsidRPr="008645BC">
        <w:rPr>
          <w:rFonts w:ascii="Times New Roman" w:hAnsi="Times New Roman" w:cs="Times New Roman"/>
        </w:rPr>
        <w:t>.</w:t>
      </w:r>
    </w:p>
    <w:p w:rsidR="002933E1" w:rsidRPr="008645BC" w:rsidRDefault="00426D59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4.3. </w:t>
      </w:r>
      <w:r w:rsidR="002933E1" w:rsidRPr="008645BC">
        <w:rPr>
          <w:rFonts w:ascii="Times New Roman" w:hAnsi="Times New Roman" w:cs="Times New Roman"/>
        </w:rPr>
        <w:t>Стоимость участия в баттлах 500 рублей с человека. Заявку может подать любой желающий.</w:t>
      </w:r>
    </w:p>
    <w:p w:rsidR="002D387B" w:rsidRPr="008645BC" w:rsidRDefault="002933E1" w:rsidP="002933E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Баттл – отличный стимул развиваться и становиться профи. Не бойтесь принимать участие. Ведь именно баттл может стать дорогой к славе! А громкие крики, аплодисменты и восторг зрителе</w:t>
      </w:r>
      <w:r w:rsidR="00426D59" w:rsidRPr="008645BC">
        <w:rPr>
          <w:rFonts w:ascii="Times New Roman" w:hAnsi="Times New Roman" w:cs="Times New Roman"/>
        </w:rPr>
        <w:t>й порадуют вас. Победители получают призы.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 Условия конкурса по номинациям: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5.1. Хореография – Дуэт, трио, Малая форма - 4-9 чел., Формейшн – 10-19 чел. (массовый танец), Продакшен – 20 чел. и более (театрализованное представление).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5.1.1.       Конкурс проводится по номинациям: Первые шаги (для конкурсантов, выходящих первый раз на сцену), современный танец, эстрадный танец, детский танец, патриотический танец, классический танец; танцевальное шоу, фольклор – исторический, национальный, региональный танец – с вокалом и без него;  народный танец, народный стилизованный, кавказские танцы, фламенко, мажоретки (баннеры, помпоны, флаги, барабаны), черлидинг, BellyDance, Стрит Dance, хип хоп, степ.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5.1.2. Выступление должно выполняться под фонограмму или в сопровождении «живого» аккомпанемента. Категорически запрещается, использование фонограммы низкого технического уровня. Фонограммы должны быть записаны  на флэш-накопитель. При плохой фонограмме номер дисквалифицируется.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5.1.3. В конкурсных выступлениях не допускается использование  световых эффектов, за исключением выступления в номинации «театральное искусство».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5.1.4. Вход участников за кулисы не ранее, чем за два номера до выступления.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5.1.5. Критерии оценки: Школа, сценический образ, композиционная построение, костюм. Открытое голосование, 10- бальная система.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5.2. DanceSolo (Хореография сольная)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5.2.1. Конкурс проводится по номинациям: народный танец; современный танец; эстрадный танец; классический танец и проходит в два тура (1 номер, + импровизация):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5.2.2. Обязательные требования: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lastRenderedPageBreak/>
        <w:t xml:space="preserve"> - в первом туре соло-исполнитель представляет по одному номеру;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 - во 2 туре солист показывает импровизацию под фонограмму, предложенную непосредственно на сцене (время предварительного прослушивания 15 сек, импровизации – 1 минута). Репетиционная форма обязательна.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5.2.3. За дополнительную оплату, по предварительной заявке можно поставить конкурсный номер у членов жюри.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5.2.4. Критерии оценки: Школа, сценический образ, композиционное построение, костюм. Открытое голосование, 10- бальная система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5.3 Театр моды.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5.3.1. В конкурсе могут принять участие коллективы театров моды, школ и студий моды и другие объединения моделирования и конструирования одежды, а также другие творческие коллективы.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5.3.2.Допускается использование элементов мобильной декорации, не разрушающей целостность коллекции.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5.3.3. Максимальное время презентации одной коллекции – не более 7 минут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5.3.4.Критерии оценки: костюм, дефиле, режиссерское решения, сценический образ.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5.3.5.Специальные призы: лучший модельер; лучший режиссер постановщик; лучший педагог дефиле; лучшая модель (по решению жюри)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 Вокал – академическое пение, эстрадный вокал, песни на иностранном языке,  народный вокал, джазовый вокал, патриотическая песня, песни на языке народов СНГ, авторская песня (написанная исполнителем); соло, дуэт, ансамбли, хоры; Первые шаги (для конкурсантов, выходящих первый раз на сцену)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5.4.1. Участники предоставляют одно произведение продолжительностью не более 5-ти минут.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5.4.2. На конкурсе должны быть представлены фонограммы «минус» (музыкальное сопровождение без голоса, с), записанные на флэш-накопитель.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5.4.3. Запрещается использование фонограмм, в которых бэк – вокальные партии дублируют партию солиста. Конкурсант может выступать со вспомогательным составом (подтанцовка, подпевка) Внимание! Выступление вспомогательного состава – жюри не оцениваются.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5.4.4. За дополнительную оплату можно взять индивидуальные мастер-классы от членов жюри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5.4.5.Жюри подводит итоги конкурсных выступлений по возрастным категориям в каждой номинации.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5.4.6. Критерии оценки: музыкальность, художественная трактовка музыкального произведения, чистота интонации и качество звучания, красота  тембра и сила голоса, сценическая культура, сложность репертуара, соответствие репертуара исполнительским возможностям и возрастной категории исполнителя, исполнительское мастерство, отсутствие стереотипов подражания.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5.5.Инструментальное исполнительство (ансамбли, дуэты, солисты)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5.5.1. Конкурс проводится по номинациям: Духовые и ударные инструменты; Народные инструменты (баян, аккордеон, гитара); Фортепиано; Струнные (скрипка, альт, виолончель, контрабас); Эстрадные инструменты (электрогитара, электрогитара бас, клавишные, перкусье, ударная установка); Композиция; Первые шаги (для конкурсантов, выходящих первый раз на сцену).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5.5.2. Солисты исполняют 1 произведение продолжительностью не более 5 мин; Ансамбли</w:t>
      </w:r>
      <w:r w:rsidR="00324B53">
        <w:rPr>
          <w:rFonts w:ascii="Times New Roman" w:hAnsi="Times New Roman" w:cs="Times New Roman"/>
        </w:rPr>
        <w:t xml:space="preserve"> и оркестры</w:t>
      </w:r>
      <w:r w:rsidRPr="008645BC">
        <w:rPr>
          <w:rFonts w:ascii="Times New Roman" w:hAnsi="Times New Roman" w:cs="Times New Roman"/>
        </w:rPr>
        <w:t xml:space="preserve"> исполняют 1 произведение продолжительностью не более 7 мин.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5.5.3.Критерии оценки: Уровень исполнительского мастерства, подбор и сложность репертуара, общее художественно-музыкальное впечатление, соответствие репертуара исполнительским возможностям и возрастной категории исполнителей.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5.6. ВОКАЛЬНО-ИНСТРУМЕНТАЛЬНОЕ ИСПОЛНИТЕЛЬСТВО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5.6.1. сохранение и развитие вокально-инструментального исполнительства, как самодеятельного творчества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lastRenderedPageBreak/>
        <w:t>5.6.2. участники предоставляют на конкурс одно произведение отечественных или зарубежных авторов в собственной аранжировке, либо произведение собственного сочинения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НЕ ДОПУСКАЕТСЯ ИСПОЛЬЗОВАНИЕ ПРОИЗВЕДЕНИЙ, ПРОПАГАНДИРУЮЩИХ АНТИСОЦИАЛЬНЫЕ НОРМЫ ПОВЕДЕНИЯ.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- Не допускается использование фонограммы инструментального и вокального исполнения, за исключением  записи «ритм-секции» (барабаны).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5.7.Театры и цирковое искусство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5.7.1.Конкурсная программа проводится по следующим номинациям: Мюзиклы; Пластические спектакли и композиции (пантомима, клоунада); Кукольные театры, Драматический театр, Художественное чтение, Музыкальный театр.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 xml:space="preserve">5.7.2. Каждый коллектив может выступить с одним представлением. Очередность демонстрации определяется оргкомитетом. 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 xml:space="preserve">5.7.3.Максимальная продолжительность: мюзикл, драматургия – до 40 мин, кукольный театр – до 20 мин, пластические композиции, художественное чтение (1 произведение) – до 5 мин.  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5.7.5. Тема и направление выбирается каждым коллективом самостоятельно.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5.7.6. Весь необходимый реквизит (костюмы, декорации) оргкомитетом не предоставляются.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5.7.7. Осветительно-сценическая техника (стробоскоп, дым-машина, проектор и т.д.) может быть предоставлена организаторами за отдельную плату (по предварительной заявке).</w:t>
      </w:r>
    </w:p>
    <w:p w:rsidR="00BA7970" w:rsidRPr="00BA7970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5.7.8. Критерии оценки: драматургия, инсценировка и авторство, постановочное и образное решение, мастерство актера (техника, пластика, хореография), сценическая культура, музыкальное решение (единое стилевое решение, авторство), современный подход, зрелищность; кукловождение, изготовление кукол, оригинальный подход в изготовлении кукол, воспитательно-педагогическая направленность; художественный и режиссерский уровень спектакля.</w:t>
      </w:r>
    </w:p>
    <w:p w:rsidR="00E85ED2" w:rsidRPr="008645BC" w:rsidRDefault="00BA7970" w:rsidP="00BA797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A7970">
        <w:rPr>
          <w:rFonts w:ascii="Times New Roman" w:hAnsi="Times New Roman" w:cs="Times New Roman"/>
        </w:rPr>
        <w:t>5.7.9. Специальные призы: лучший режиссер постановщик; лучший художник по костюмам; лучшая актёрская работа (по решению жюри)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  <w:b/>
          <w:color w:val="0070C0"/>
        </w:rPr>
      </w:pPr>
      <w:r w:rsidRPr="008645BC">
        <w:rPr>
          <w:rFonts w:ascii="Times New Roman" w:hAnsi="Times New Roman" w:cs="Times New Roman"/>
          <w:b/>
          <w:color w:val="0070C0"/>
        </w:rPr>
        <w:t>6. Художественный конкурс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6.1. Категории участников художественного конкурса: Студент (студенты средне-специальных и высших художественных заведений), Профи (авторы, имеющие специальное художественное образование, члены творческих союзов и организаций) Любитель (авторы, не имеющие специального художественного образования).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6.2.Номинация «ЖИВОПИСЬ»: Пейзаж, Натюрморт, Портрет, Анималистический жанр, Фэнтези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6.3. Номинация «ГРАФИКА»:  Пейзаж,  Натюрморт,  Портрет, Академический рисунок, Фэнтези, Книжная графика, Гравюра, Плакат.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6.4. Номинация «ФОТОГРАФИЯ»: Архитектурная фотография, Документальная фотография, Интерьерная фотография, Натюрморт, Пейзаж, Портрет, Уличная фотография.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6.5. Номинация «ДИЗАЙН ОДЕЖДЫ»: Повседневная одежда, Нарядная одежда, Авангард.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6.6. Номинация «ДЕКОРАТИВНО-ПРИКЛАДНОЕ ИСКУССТВО»: Вышивка, Текстиль (батик, кружево, принты и др.), Куклы, Резьба, Керамика.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6.7. Для номинаций «Живопись», «Графика», «Фотография», «Дизайн одежды» представляются работы формата А4.</w:t>
      </w:r>
    </w:p>
    <w:p w:rsid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6.8. Для всех номинаций - должна быть оформлена табличка с информацией – ФИО участника, номинация, возрастная категория, название учреждения.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6.9. В одной номинации участник предоставляет 2 работы. 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  <w:b/>
          <w:color w:val="0070C0"/>
        </w:rPr>
      </w:pPr>
      <w:r w:rsidRPr="008645BC">
        <w:rPr>
          <w:rFonts w:ascii="Times New Roman" w:hAnsi="Times New Roman" w:cs="Times New Roman"/>
          <w:b/>
          <w:color w:val="0070C0"/>
        </w:rPr>
        <w:t>6.</w:t>
      </w:r>
      <w:r>
        <w:rPr>
          <w:rFonts w:ascii="Times New Roman" w:hAnsi="Times New Roman" w:cs="Times New Roman"/>
          <w:b/>
          <w:color w:val="0070C0"/>
        </w:rPr>
        <w:t>10</w:t>
      </w:r>
      <w:r w:rsidRPr="008645BC">
        <w:rPr>
          <w:rFonts w:ascii="Times New Roman" w:hAnsi="Times New Roman" w:cs="Times New Roman"/>
          <w:b/>
          <w:color w:val="0070C0"/>
        </w:rPr>
        <w:t>. Оплата «Художественного конкурса» - 1000 руб. (одна тысяча руб.) за одну номинацию. За вторую и последующие номинации «Художественного конкурса» – 500 руб.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 Жюри. Оценка выступлений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 xml:space="preserve">.1. Для оценки конкурсных выступлений создается жюри, в состав которого входят известные деятели культуры и искусства: профессиональные режиссеры, хореографы, вокалисты. 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 xml:space="preserve">.2. Окончательный состав жюри формируется и утверждается после завершения приема заявок участников. 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lastRenderedPageBreak/>
        <w:t>7</w:t>
      </w:r>
      <w:r w:rsidR="00E85ED2" w:rsidRPr="008645BC">
        <w:rPr>
          <w:rFonts w:ascii="Times New Roman" w:hAnsi="Times New Roman" w:cs="Times New Roman"/>
        </w:rPr>
        <w:t xml:space="preserve">.3. Конкурсанты оцениваются жюри по 10 - бальной системе. Жюри подводит итоги конкурсных выступлений по возрастным категориям в каждой номинации. ОТКРЫТОЕ СУДЕЙСТВО. 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.4. Представители Оргкомитета не являются членами жюри и не участвуют в голосовании.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 xml:space="preserve">.5. Каждый член жюри имеет право голоса и ведет обсуждение до принятия решения всеми членами жюри. Жюри оценивает выступление конкурсантов на сцене и выносит профессиональное решение. Жюри не учитывает материальные возможности, социальную принадлежность, национальность и местонахождение конкурсантов – только творчество на абсолютно равных условиях, согласно настоящему положению. 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.6. При оценке конкурсных выступлений световое сопровождение (различные специальные световые эффекты) во внимание не принимается, исключение составляет номинация «театральное искусство».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.7. Члены жюри ведут круглые столы.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.8. Председатель жюри имеет право 2-х голосов при возникновении спорной ситуации.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7</w:t>
      </w:r>
      <w:r w:rsidR="00E85ED2" w:rsidRPr="008645BC">
        <w:rPr>
          <w:rFonts w:ascii="Times New Roman" w:hAnsi="Times New Roman" w:cs="Times New Roman"/>
        </w:rPr>
        <w:t>.9. Решение жюри окончательное и обсуждению не подлежит!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8</w:t>
      </w:r>
      <w:r w:rsidR="00E85ED2" w:rsidRPr="008645BC">
        <w:rPr>
          <w:rFonts w:ascii="Times New Roman" w:hAnsi="Times New Roman" w:cs="Times New Roman"/>
        </w:rPr>
        <w:t>. Специальное предложение для руководителей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8</w:t>
      </w:r>
      <w:r w:rsidR="00E85ED2" w:rsidRPr="008645BC">
        <w:rPr>
          <w:rFonts w:ascii="Times New Roman" w:hAnsi="Times New Roman" w:cs="Times New Roman"/>
        </w:rPr>
        <w:t xml:space="preserve">.1. Для руководителей коллективов, подавших заявки на сумму более 15000,00 руб (пятнадцать тысяч рублей), предусмотрен «КОМПЛИМЕНТ» в размере 10% от суммы заявки (от организационного взноса, проживание и экскурсионное обслуживание не возмещается). 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8</w:t>
      </w:r>
      <w:r w:rsidR="00E85ED2" w:rsidRPr="008645BC">
        <w:rPr>
          <w:rFonts w:ascii="Times New Roman" w:hAnsi="Times New Roman" w:cs="Times New Roman"/>
        </w:rPr>
        <w:t>.2. Программа «КОМПЛИМЕНТ» действительна только в день конкурса. Руководители сами подходят в оргкомитет и предъявляют квитанцию об оплате</w:t>
      </w:r>
      <w:r w:rsidRPr="008645BC">
        <w:rPr>
          <w:rFonts w:ascii="Times New Roman" w:hAnsi="Times New Roman" w:cs="Times New Roman"/>
        </w:rPr>
        <w:t>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 Награждение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.1.Призовой фонд: Организация призового фонда возлагается на организаторов конкурса — ФМД «ХРУСТАЛЬНОЕ СЕРДЦЕ МИРА»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.2.</w:t>
      </w:r>
      <w:r w:rsidR="00E56996">
        <w:rPr>
          <w:rFonts w:ascii="Times New Roman" w:hAnsi="Times New Roman" w:cs="Times New Roman"/>
        </w:rPr>
        <w:t xml:space="preserve"> </w:t>
      </w:r>
      <w:r w:rsidR="00E85ED2" w:rsidRPr="008645BC">
        <w:rPr>
          <w:rFonts w:ascii="Times New Roman" w:hAnsi="Times New Roman" w:cs="Times New Roman"/>
        </w:rPr>
        <w:t>Компаниям, фирмам и отдельным представителям деловых кругов разрешается вносить благотворительные взносы на проведение конкурса и учреждать свои призы.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.3</w:t>
      </w:r>
      <w:r w:rsidR="00E56996">
        <w:rPr>
          <w:rFonts w:ascii="Times New Roman" w:hAnsi="Times New Roman" w:cs="Times New Roman"/>
        </w:rPr>
        <w:t>.</w:t>
      </w:r>
      <w:r w:rsidR="00E85ED2" w:rsidRPr="008645BC">
        <w:rPr>
          <w:rFonts w:ascii="Times New Roman" w:hAnsi="Times New Roman" w:cs="Times New Roman"/>
        </w:rPr>
        <w:t xml:space="preserve"> На конкурсе предусмотрены награды (1, 2, 3 премия – лауреат, 4, 5, 6 премии – дипломант). ГРАН ПРИ присуждается по итогам всего конкурсного дня. По решению членов жюри, его может и не быть. ГРАН ПРИ вручается только на гала концерте. Информация об обладателях Гран При размещается в официальной группе «В Контакте» </w:t>
      </w:r>
      <w:hyperlink r:id="rId9" w:history="1">
        <w:r w:rsidR="00E85ED2" w:rsidRPr="00E56996">
          <w:rPr>
            <w:rStyle w:val="aa"/>
            <w:rFonts w:ascii="Times New Roman" w:hAnsi="Times New Roman" w:cs="Times New Roman"/>
          </w:rPr>
          <w:t>https://vk.com/cristal__heart</w:t>
        </w:r>
      </w:hyperlink>
      <w:r w:rsidR="00E85ED2" w:rsidRPr="008645BC">
        <w:rPr>
          <w:rFonts w:ascii="Times New Roman" w:hAnsi="Times New Roman" w:cs="Times New Roman"/>
        </w:rPr>
        <w:t xml:space="preserve"> и на сайте.</w:t>
      </w:r>
      <w:r w:rsidRPr="008645BC">
        <w:rPr>
          <w:rFonts w:ascii="Times New Roman" w:hAnsi="Times New Roman" w:cs="Times New Roman"/>
        </w:rPr>
        <w:t xml:space="preserve"> </w:t>
      </w:r>
      <w:r w:rsidR="00E85ED2" w:rsidRPr="008645BC">
        <w:rPr>
          <w:rFonts w:ascii="Times New Roman" w:hAnsi="Times New Roman" w:cs="Times New Roman"/>
        </w:rPr>
        <w:t>Наградной фонд для очного участия: кубки, дипломы, подарки от организаторов и партнеров фестиваля-конкурса. Учреждены также специальные призы. Члены жюри имеют право не присуждать некоторые награды.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.4.Подарки и кубки вручаются только на церемонии награждения!!! После церемонии награждения можно получить только дипломы в офисе организационного комитета.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 xml:space="preserve">.5. Участники – обладатели Гран-при, получают право льготного (бесплатного) участия на любом конкурсе (одном, по выбору, только участие, проживание оплачивается участником), в течение одного года, при предоставлении копии диплома с конкурса, проводимого ФМД «Хрустальное сердце мира». Лауреаты 1 степени получают право на скидку </w:t>
      </w:r>
      <w:r w:rsidR="00066A1F" w:rsidRPr="00066A1F">
        <w:rPr>
          <w:rFonts w:ascii="Times New Roman" w:hAnsi="Times New Roman" w:cs="Times New Roman"/>
          <w:b/>
        </w:rPr>
        <w:t>2</w:t>
      </w:r>
      <w:r w:rsidR="00E85ED2" w:rsidRPr="00066A1F">
        <w:rPr>
          <w:rFonts w:ascii="Times New Roman" w:hAnsi="Times New Roman" w:cs="Times New Roman"/>
          <w:b/>
        </w:rPr>
        <w:t>0%</w:t>
      </w:r>
      <w:r w:rsidR="00E85ED2" w:rsidRPr="008645BC">
        <w:rPr>
          <w:rFonts w:ascii="Times New Roman" w:hAnsi="Times New Roman" w:cs="Times New Roman"/>
        </w:rPr>
        <w:t xml:space="preserve"> на первую номинацию на любом конкурсе (одном, по выбору), в течение одного года, при предоставлении копии диплома с конкурса, проводимого ФМД «Хрустальное сердце мира».</w:t>
      </w:r>
    </w:p>
    <w:p w:rsidR="00E85ED2" w:rsidRPr="008645BC" w:rsidRDefault="00651AB3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9</w:t>
      </w:r>
      <w:r w:rsidR="00E85ED2" w:rsidRPr="008645BC">
        <w:rPr>
          <w:rFonts w:ascii="Times New Roman" w:hAnsi="Times New Roman" w:cs="Times New Roman"/>
        </w:rPr>
        <w:t>.</w:t>
      </w:r>
      <w:r w:rsidRPr="008645BC">
        <w:rPr>
          <w:rFonts w:ascii="Times New Roman" w:hAnsi="Times New Roman" w:cs="Times New Roman"/>
        </w:rPr>
        <w:t>6</w:t>
      </w:r>
      <w:r w:rsidR="00E85ED2" w:rsidRPr="008645BC">
        <w:rPr>
          <w:rFonts w:ascii="Times New Roman" w:hAnsi="Times New Roman" w:cs="Times New Roman"/>
        </w:rPr>
        <w:t>. ОРГАНИЗАТОРЫ ОСТАВЛЯЮТ ЗА СОБОЙ ПРАВО УЧРЕДИТЬ ДОПОЛНИТЕЛЬНЫЕ МЕСТА И ПРИЗЫ.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651AB3" w:rsidRPr="008645BC">
        <w:rPr>
          <w:rFonts w:ascii="Times New Roman" w:hAnsi="Times New Roman" w:cs="Times New Roman"/>
        </w:rPr>
        <w:t>0</w:t>
      </w:r>
      <w:r w:rsidRPr="008645BC">
        <w:rPr>
          <w:rFonts w:ascii="Times New Roman" w:hAnsi="Times New Roman" w:cs="Times New Roman"/>
        </w:rPr>
        <w:t>. Возрастные категории (для всех номинаций): 4-6лет, 7-9 лет; 10-12 лет;13-15 лет; 16-18 лет; 19-25лет и старше 25 лет</w:t>
      </w:r>
      <w:r w:rsidR="004F5A9E">
        <w:rPr>
          <w:rFonts w:ascii="Times New Roman" w:hAnsi="Times New Roman" w:cs="Times New Roman"/>
        </w:rPr>
        <w:t xml:space="preserve"> (возраст не ограничен)</w:t>
      </w:r>
      <w:r w:rsidRPr="008645BC">
        <w:rPr>
          <w:rFonts w:ascii="Times New Roman" w:hAnsi="Times New Roman" w:cs="Times New Roman"/>
        </w:rPr>
        <w:t>; смешанная возрастная кат</w:t>
      </w:r>
      <w:r w:rsidR="00651AB3" w:rsidRPr="008645BC">
        <w:rPr>
          <w:rFonts w:ascii="Times New Roman" w:hAnsi="Times New Roman" w:cs="Times New Roman"/>
        </w:rPr>
        <w:t>егория.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651AB3" w:rsidRPr="008645BC">
        <w:rPr>
          <w:rFonts w:ascii="Times New Roman" w:hAnsi="Times New Roman" w:cs="Times New Roman"/>
        </w:rPr>
        <w:t>1</w:t>
      </w:r>
      <w:r w:rsidRPr="008645BC">
        <w:rPr>
          <w:rFonts w:ascii="Times New Roman" w:hAnsi="Times New Roman" w:cs="Times New Roman"/>
        </w:rPr>
        <w:t>. Организационный взнос</w:t>
      </w:r>
      <w:r w:rsidR="004F5A9E">
        <w:rPr>
          <w:rFonts w:ascii="Times New Roman" w:hAnsi="Times New Roman" w:cs="Times New Roman"/>
        </w:rPr>
        <w:t xml:space="preserve"> (все номинации, кроме Художественного конкурса)</w:t>
      </w:r>
      <w:r w:rsidRPr="008645BC">
        <w:rPr>
          <w:rFonts w:ascii="Times New Roman" w:hAnsi="Times New Roman" w:cs="Times New Roman"/>
        </w:rPr>
        <w:t>:</w:t>
      </w: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47"/>
        <w:gridCol w:w="1701"/>
        <w:gridCol w:w="1678"/>
        <w:gridCol w:w="1823"/>
        <w:gridCol w:w="3208"/>
      </w:tblGrid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8645BC">
              <w:rPr>
                <w:rFonts w:ascii="Times New Roman" w:eastAsia="Calibri" w:hAnsi="Times New Roman" w:cs="Times New Roman"/>
                <w:color w:val="C00000"/>
              </w:rPr>
              <w:t>Наименование услуги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8645BC">
              <w:rPr>
                <w:rFonts w:ascii="Times New Roman" w:eastAsia="Calibri" w:hAnsi="Times New Roman" w:cs="Times New Roman"/>
                <w:color w:val="C00000"/>
              </w:rPr>
              <w:t>Цена за участие в 1 номинации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8645BC">
              <w:rPr>
                <w:rFonts w:ascii="Times New Roman" w:eastAsia="Calibri" w:hAnsi="Times New Roman" w:cs="Times New Roman"/>
                <w:color w:val="C00000"/>
              </w:rPr>
              <w:t>Цена за участие во 2 номинации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8645BC">
              <w:rPr>
                <w:rFonts w:ascii="Times New Roman" w:eastAsia="Calibri" w:hAnsi="Times New Roman" w:cs="Times New Roman"/>
                <w:color w:val="C00000"/>
              </w:rPr>
              <w:t>Цена за участие в 3 и последующих номинациях</w:t>
            </w:r>
          </w:p>
        </w:tc>
        <w:tc>
          <w:tcPr>
            <w:tcW w:w="3208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8645BC">
              <w:rPr>
                <w:rFonts w:ascii="Times New Roman" w:eastAsia="Calibri" w:hAnsi="Times New Roman" w:cs="Times New Roman"/>
                <w:color w:val="C00000"/>
              </w:rPr>
              <w:t>Цена за участие с проживанием</w:t>
            </w: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Солисты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2500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2000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1500</w:t>
            </w:r>
          </w:p>
        </w:tc>
        <w:tc>
          <w:tcPr>
            <w:tcW w:w="3208" w:type="dxa"/>
            <w:vMerge w:val="restart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9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500 с человека. В стоимость входит: проживание (с </w:t>
            </w:r>
            <w:r w:rsidR="008B3545">
              <w:rPr>
                <w:rFonts w:ascii="Times New Roman" w:eastAsia="Calibri" w:hAnsi="Times New Roman" w:cs="Times New Roman"/>
              </w:rPr>
              <w:t xml:space="preserve">30 </w:t>
            </w:r>
            <w:r w:rsidR="008B3545">
              <w:rPr>
                <w:rFonts w:ascii="Times New Roman" w:eastAsia="Calibri" w:hAnsi="Times New Roman" w:cs="Times New Roman"/>
              </w:rPr>
              <w:lastRenderedPageBreak/>
              <w:t>ноября</w:t>
            </w:r>
            <w:r w:rsidRPr="008645BC">
              <w:rPr>
                <w:rFonts w:ascii="Times New Roman" w:hAnsi="Times New Roman"/>
              </w:rPr>
              <w:t xml:space="preserve"> по </w:t>
            </w:r>
            <w:r w:rsidR="00AC177B">
              <w:rPr>
                <w:rFonts w:ascii="Times New Roman" w:eastAsia="Calibri" w:hAnsi="Times New Roman" w:cs="Times New Roman"/>
              </w:rPr>
              <w:t>3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</w:t>
            </w:r>
            <w:r w:rsidR="008B3545">
              <w:rPr>
                <w:rFonts w:ascii="Times New Roman" w:hAnsi="Times New Roman"/>
              </w:rPr>
              <w:t>декабря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2018), трех разовое питание, участие в трех номинациях, участие в баттлах, трансфер к месту выступления, экскурсия. Трансфер вокзал-гостиница и гостиница-вокзал, оплачивается дополнительно</w:t>
            </w:r>
            <w:r w:rsidRPr="008645BC">
              <w:rPr>
                <w:rFonts w:ascii="Times New Roman" w:hAnsi="Times New Roman"/>
              </w:rPr>
              <w:t>.</w:t>
            </w:r>
          </w:p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Style w:val="a9"/>
                <w:rFonts w:ascii="Times New Roman" w:eastAsia="Calibri" w:hAnsi="Times New Roman" w:cs="Times New Roman"/>
                <w:b w:val="0"/>
              </w:rPr>
              <w:t xml:space="preserve">Действует система 20+1 (бесплатно). </w:t>
            </w:r>
            <w:r w:rsidRPr="008645BC">
              <w:rPr>
                <w:rStyle w:val="a9"/>
                <w:rFonts w:ascii="Times New Roman" w:eastAsia="Calibri" w:hAnsi="Times New Roman" w:cs="Times New Roman"/>
                <w:b w:val="0"/>
                <w:u w:val="single"/>
              </w:rPr>
              <w:t>При количестве группы 21 человек – 1 руководитель бесплатно</w:t>
            </w: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Дуэты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 xml:space="preserve">3500 (1750 с </w:t>
            </w:r>
            <w:r w:rsidRPr="008645BC">
              <w:rPr>
                <w:rFonts w:ascii="Times New Roman" w:eastAsia="Calibri" w:hAnsi="Times New Roman" w:cs="Times New Roman"/>
              </w:rPr>
              <w:lastRenderedPageBreak/>
              <w:t>человека)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F67F6F" w:rsidP="00F67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lastRenderedPageBreak/>
              <w:t>30</w:t>
            </w:r>
            <w:r w:rsidR="00651AB3" w:rsidRPr="008645BC">
              <w:rPr>
                <w:rFonts w:ascii="Times New Roman" w:eastAsia="Calibri" w:hAnsi="Times New Roman" w:cs="Times New Roman"/>
              </w:rPr>
              <w:t>00 (1</w:t>
            </w:r>
            <w:r w:rsidRPr="008645BC">
              <w:rPr>
                <w:rFonts w:ascii="Times New Roman" w:hAnsi="Times New Roman"/>
              </w:rPr>
              <w:t>50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0 с </w:t>
            </w:r>
            <w:r w:rsidR="00651AB3" w:rsidRPr="008645BC">
              <w:rPr>
                <w:rFonts w:ascii="Times New Roman" w:eastAsia="Calibri" w:hAnsi="Times New Roman" w:cs="Times New Roman"/>
              </w:rPr>
              <w:lastRenderedPageBreak/>
              <w:t>человека)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F67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lastRenderedPageBreak/>
              <w:t>25</w:t>
            </w:r>
            <w:r w:rsidR="00651AB3" w:rsidRPr="008645BC">
              <w:rPr>
                <w:rFonts w:ascii="Times New Roman" w:eastAsia="Calibri" w:hAnsi="Times New Roman" w:cs="Times New Roman"/>
              </w:rPr>
              <w:t>00 (</w:t>
            </w:r>
            <w:r w:rsidRPr="008645BC">
              <w:rPr>
                <w:rFonts w:ascii="Times New Roman" w:hAnsi="Times New Roman"/>
              </w:rPr>
              <w:t>1250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с </w:t>
            </w:r>
            <w:r w:rsidR="00651AB3" w:rsidRPr="008645BC">
              <w:rPr>
                <w:rFonts w:ascii="Times New Roman" w:eastAsia="Calibri" w:hAnsi="Times New Roman" w:cs="Times New Roman"/>
              </w:rPr>
              <w:lastRenderedPageBreak/>
              <w:t>человека)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lastRenderedPageBreak/>
              <w:t>Трио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F67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8</w:t>
            </w:r>
            <w:r w:rsidR="00F67F6F" w:rsidRPr="008645BC">
              <w:rPr>
                <w:rFonts w:ascii="Times New Roman" w:hAnsi="Times New Roman"/>
              </w:rPr>
              <w:t>5</w:t>
            </w:r>
            <w:r w:rsidRPr="008645BC">
              <w:rPr>
                <w:rFonts w:ascii="Times New Roman" w:eastAsia="Calibri" w:hAnsi="Times New Roman" w:cs="Times New Roman"/>
              </w:rPr>
              <w:t>0 рублей с человека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700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F67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500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Конкурсный номер, где принимают участие от 4 до 9 человек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750 рублей с человека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550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400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Конкурсный номер, где принимают участие от 10 до 19 человек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650 рублей с человека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500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350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Конкурсный номер, где принимают участие от 20 и выше человек</w:t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550 рублей с человека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400 рублей с человека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300</w:t>
            </w:r>
            <w:r w:rsidR="00651AB3" w:rsidRPr="008645BC">
              <w:rPr>
                <w:rFonts w:ascii="Times New Roman" w:eastAsia="Calibri" w:hAnsi="Times New Roman" w:cs="Times New Roman"/>
              </w:rPr>
              <w:t xml:space="preserve"> рублей с человека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51AB3" w:rsidRPr="008645BC" w:rsidTr="00651AB3">
        <w:tc>
          <w:tcPr>
            <w:tcW w:w="2647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Театральные коллективы от 3 и более человек</w:t>
            </w:r>
            <w:r w:rsidRPr="008645BC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eastAsia="Calibri" w:hAnsi="Times New Roman" w:cs="Times New Roman"/>
              </w:rPr>
              <w:t>900 рублей с человека</w:t>
            </w:r>
          </w:p>
        </w:tc>
        <w:tc>
          <w:tcPr>
            <w:tcW w:w="1678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7</w:t>
            </w:r>
            <w:r w:rsidR="00651AB3" w:rsidRPr="008645BC">
              <w:rPr>
                <w:rFonts w:ascii="Times New Roman" w:eastAsia="Calibri" w:hAnsi="Times New Roman" w:cs="Times New Roman"/>
              </w:rPr>
              <w:t>50 рублей с человека</w:t>
            </w:r>
          </w:p>
        </w:tc>
        <w:tc>
          <w:tcPr>
            <w:tcW w:w="1823" w:type="dxa"/>
            <w:shd w:val="clear" w:color="auto" w:fill="auto"/>
          </w:tcPr>
          <w:p w:rsidR="00651AB3" w:rsidRPr="008645BC" w:rsidRDefault="00F67F6F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645BC">
              <w:rPr>
                <w:rFonts w:ascii="Times New Roman" w:hAnsi="Times New Roman"/>
              </w:rPr>
              <w:t>5</w:t>
            </w:r>
            <w:r w:rsidR="00651AB3" w:rsidRPr="008645BC">
              <w:rPr>
                <w:rFonts w:ascii="Times New Roman" w:eastAsia="Calibri" w:hAnsi="Times New Roman" w:cs="Times New Roman"/>
              </w:rPr>
              <w:t>50 рублей с человека</w:t>
            </w:r>
          </w:p>
        </w:tc>
        <w:tc>
          <w:tcPr>
            <w:tcW w:w="3208" w:type="dxa"/>
            <w:vMerge/>
            <w:shd w:val="clear" w:color="auto" w:fill="auto"/>
          </w:tcPr>
          <w:p w:rsidR="00651AB3" w:rsidRPr="008645BC" w:rsidRDefault="00651AB3" w:rsidP="00324B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AC177B" w:rsidRPr="009C22DE" w:rsidRDefault="00AC177B" w:rsidP="00AC177B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 w:rsidRPr="009C22DE">
        <w:rPr>
          <w:rFonts w:ascii="Times New Roman" w:hAnsi="Times New Roman"/>
          <w:i/>
        </w:rPr>
        <w:t xml:space="preserve">Участники с ограниченными возможностями, дети-сироты оплачивают организационный взнос </w:t>
      </w:r>
    </w:p>
    <w:p w:rsidR="00AC177B" w:rsidRPr="009C22DE" w:rsidRDefault="00AC177B" w:rsidP="00AC177B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 w:rsidRPr="009C22DE">
        <w:rPr>
          <w:rFonts w:ascii="Times New Roman" w:hAnsi="Times New Roman"/>
          <w:i/>
        </w:rPr>
        <w:t>в размере 500 руб.</w:t>
      </w:r>
    </w:p>
    <w:p w:rsidR="00AC177B" w:rsidRDefault="00AC177B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12. Авторские и другие права 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 xml:space="preserve">12.1. Возникающие спорные вопросы решаются путем переговоров с Оргкомитетом фестиваля - конкурса. </w:t>
      </w:r>
    </w:p>
    <w:p w:rsidR="008645BC" w:rsidRPr="008645BC" w:rsidRDefault="008645BC" w:rsidP="008645B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12.2. В дни проведения Фестиваля запрещено распространение каких-либо материалов без согласования с Дирекцией Фестивального Международного Движения «ХРУСТАЛЬНОЕ СЕРДЦЕ МИРА».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.1. Благодарственные письма выдаются в день конкурса в оргкомитете</w:t>
      </w:r>
      <w:r w:rsidR="00F67F6F" w:rsidRPr="008645BC">
        <w:rPr>
          <w:rFonts w:ascii="Times New Roman" w:hAnsi="Times New Roman" w:cs="Times New Roman"/>
        </w:rPr>
        <w:t>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.2. Оплата организационного взноса осуществляется путем перечисления денежных средств на текущий счет организаторов. Можно оплатить по выставленному счету организатора полную сумму сразу, а можно разделить на 2 части – сначала оплатить регистрацию заявки в размере 500 руб. Эта сумма, в случае отказа участника от участия, является не возвратной, и является неотъемлемой частью, так как Заявка попадает в расписание только после оплаты регистрации в размере 500 руб.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</w:t>
      </w:r>
      <w:r w:rsidR="001E50D8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 xml:space="preserve">.  Для участия в конкурсе необходимо подать заявку. Заявки заполняются онлайн на сайте  </w:t>
      </w:r>
      <w:hyperlink r:id="rId10" w:history="1">
        <w:r w:rsidRPr="00331F83">
          <w:rPr>
            <w:rStyle w:val="aa"/>
            <w:rFonts w:ascii="Times New Roman" w:hAnsi="Times New Roman" w:cs="Times New Roman"/>
          </w:rPr>
          <w:t>http://cristal-heart.ru/</w:t>
        </w:r>
      </w:hyperlink>
      <w:r w:rsidRPr="008645BC">
        <w:rPr>
          <w:rFonts w:ascii="Times New Roman" w:hAnsi="Times New Roman" w:cs="Times New Roman"/>
        </w:rPr>
        <w:t xml:space="preserve"> Заявки  принимаются до  </w:t>
      </w:r>
      <w:r w:rsidR="00050AA6">
        <w:rPr>
          <w:rFonts w:ascii="Times New Roman" w:hAnsi="Times New Roman" w:cs="Times New Roman"/>
        </w:rPr>
        <w:t>01.12</w:t>
      </w:r>
      <w:r w:rsidRPr="008645BC">
        <w:rPr>
          <w:rFonts w:ascii="Times New Roman" w:hAnsi="Times New Roman" w:cs="Times New Roman"/>
        </w:rPr>
        <w:t>.2018 г.</w:t>
      </w:r>
    </w:p>
    <w:p w:rsidR="00316C2C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</w:t>
      </w:r>
      <w:r w:rsidR="001E50D8">
        <w:rPr>
          <w:rFonts w:ascii="Times New Roman" w:hAnsi="Times New Roman" w:cs="Times New Roman"/>
        </w:rPr>
        <w:t>4</w:t>
      </w:r>
      <w:r w:rsidRPr="008645BC">
        <w:rPr>
          <w:rFonts w:ascii="Times New Roman" w:hAnsi="Times New Roman" w:cs="Times New Roman"/>
        </w:rPr>
        <w:t xml:space="preserve">. Контакты организатора: </w:t>
      </w:r>
    </w:p>
    <w:p w:rsidR="00316C2C" w:rsidRPr="008645BC" w:rsidRDefault="00E85ED2" w:rsidP="00316C2C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8645BC">
        <w:rPr>
          <w:rFonts w:ascii="Times New Roman" w:hAnsi="Times New Roman" w:cs="Times New Roman"/>
          <w:b/>
        </w:rPr>
        <w:t xml:space="preserve">тел./факс  </w:t>
      </w:r>
      <w:r w:rsidR="00331F83" w:rsidRPr="008645BC">
        <w:rPr>
          <w:rFonts w:ascii="Times New Roman" w:hAnsi="Times New Roman" w:cs="Times New Roman"/>
          <w:b/>
        </w:rPr>
        <w:t>8-969-123-16-39</w:t>
      </w:r>
      <w:r w:rsidR="00331F83">
        <w:rPr>
          <w:rFonts w:ascii="Times New Roman" w:hAnsi="Times New Roman" w:cs="Times New Roman"/>
          <w:b/>
        </w:rPr>
        <w:t xml:space="preserve">, </w:t>
      </w:r>
      <w:r w:rsidRPr="008645BC">
        <w:rPr>
          <w:rFonts w:ascii="Times New Roman" w:hAnsi="Times New Roman" w:cs="Times New Roman"/>
          <w:b/>
        </w:rPr>
        <w:t>8 (863) 273-61-80, 8-908-518-53-00 Ананова Елена</w:t>
      </w:r>
    </w:p>
    <w:p w:rsidR="00E85ED2" w:rsidRPr="008645BC" w:rsidRDefault="00E85ED2" w:rsidP="00316C2C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8645BC">
        <w:rPr>
          <w:rFonts w:ascii="Times New Roman" w:hAnsi="Times New Roman" w:cs="Times New Roman"/>
          <w:b/>
        </w:rPr>
        <w:t>E-mail:  cristalheartelena@mail.ru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по вопросу выставленных счетов и изменения данных в заявке – 8-918-541-86-83 Ольга (пн-пт с 9-00 до 17-00</w:t>
      </w:r>
      <w:r w:rsidR="00050AA6">
        <w:rPr>
          <w:rFonts w:ascii="Times New Roman" w:hAnsi="Times New Roman" w:cs="Times New Roman"/>
        </w:rPr>
        <w:t xml:space="preserve"> по мск вр</w:t>
      </w:r>
      <w:r w:rsidRPr="008645BC">
        <w:rPr>
          <w:rFonts w:ascii="Times New Roman" w:hAnsi="Times New Roman" w:cs="Times New Roman"/>
        </w:rPr>
        <w:t>)</w:t>
      </w:r>
      <w:r w:rsidR="00331F83">
        <w:rPr>
          <w:rFonts w:ascii="Times New Roman" w:hAnsi="Times New Roman" w:cs="Times New Roman"/>
        </w:rPr>
        <w:t xml:space="preserve"> </w:t>
      </w:r>
      <w:r w:rsidR="00331F83" w:rsidRPr="00331F83">
        <w:rPr>
          <w:rFonts w:ascii="Times New Roman" w:hAnsi="Times New Roman" w:cs="Times New Roman"/>
        </w:rPr>
        <w:t>E-mail:  festival.olga@mail.ru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</w:t>
      </w:r>
      <w:r w:rsidR="001E50D8">
        <w:rPr>
          <w:rFonts w:ascii="Times New Roman" w:hAnsi="Times New Roman" w:cs="Times New Roman"/>
        </w:rPr>
        <w:t>5</w:t>
      </w:r>
      <w:r w:rsidRPr="008645BC">
        <w:rPr>
          <w:rFonts w:ascii="Times New Roman" w:hAnsi="Times New Roman" w:cs="Times New Roman"/>
        </w:rPr>
        <w:t xml:space="preserve">. Счет - фактуры на нашем </w:t>
      </w:r>
      <w:r w:rsidR="004F5A9E">
        <w:rPr>
          <w:rFonts w:ascii="Times New Roman" w:hAnsi="Times New Roman" w:cs="Times New Roman"/>
        </w:rPr>
        <w:t>конкурсе</w:t>
      </w:r>
      <w:r w:rsidRPr="008645BC">
        <w:rPr>
          <w:rFonts w:ascii="Times New Roman" w:hAnsi="Times New Roman" w:cs="Times New Roman"/>
        </w:rPr>
        <w:t xml:space="preserve"> не выдаются, предлагается оригинал счёт, акт выполненных работ, договор.</w:t>
      </w:r>
      <w:r w:rsidR="00316C2C" w:rsidRPr="008645BC">
        <w:rPr>
          <w:rFonts w:ascii="Times New Roman" w:hAnsi="Times New Roman" w:cs="Times New Roman"/>
        </w:rPr>
        <w:t xml:space="preserve"> 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645BC">
        <w:rPr>
          <w:rFonts w:ascii="Times New Roman" w:hAnsi="Times New Roman" w:cs="Times New Roman"/>
        </w:rPr>
        <w:t>1</w:t>
      </w:r>
      <w:r w:rsidR="008645BC" w:rsidRPr="008645BC">
        <w:rPr>
          <w:rFonts w:ascii="Times New Roman" w:hAnsi="Times New Roman" w:cs="Times New Roman"/>
        </w:rPr>
        <w:t>3</w:t>
      </w:r>
      <w:r w:rsidRPr="008645BC">
        <w:rPr>
          <w:rFonts w:ascii="Times New Roman" w:hAnsi="Times New Roman" w:cs="Times New Roman"/>
        </w:rPr>
        <w:t>.</w:t>
      </w:r>
      <w:r w:rsidR="001E50D8">
        <w:rPr>
          <w:rFonts w:ascii="Times New Roman" w:hAnsi="Times New Roman" w:cs="Times New Roman"/>
        </w:rPr>
        <w:t>6</w:t>
      </w:r>
      <w:r w:rsidRPr="008645BC">
        <w:rPr>
          <w:rFonts w:ascii="Times New Roman" w:hAnsi="Times New Roman" w:cs="Times New Roman"/>
        </w:rPr>
        <w:t>.</w:t>
      </w:r>
      <w:r w:rsidR="004F5A9E">
        <w:rPr>
          <w:rFonts w:ascii="Times New Roman" w:hAnsi="Times New Roman" w:cs="Times New Roman"/>
        </w:rPr>
        <w:t xml:space="preserve"> </w:t>
      </w:r>
      <w:r w:rsidRPr="008645BC">
        <w:rPr>
          <w:rFonts w:ascii="Times New Roman" w:hAnsi="Times New Roman" w:cs="Times New Roman"/>
        </w:rPr>
        <w:t xml:space="preserve">Командирующим организациям предусмотреть все меры по охране жизнедеятельности детей по всему маршруту следования от места отбытия до мест прибытия, а также во время пребывания на </w:t>
      </w:r>
      <w:r w:rsidR="00331F83">
        <w:rPr>
          <w:rFonts w:ascii="Times New Roman" w:hAnsi="Times New Roman" w:cs="Times New Roman"/>
        </w:rPr>
        <w:t>конкурсе</w:t>
      </w:r>
      <w:r w:rsidRPr="008645BC">
        <w:rPr>
          <w:rFonts w:ascii="Times New Roman" w:hAnsi="Times New Roman" w:cs="Times New Roman"/>
        </w:rPr>
        <w:t xml:space="preserve"> в г. </w:t>
      </w:r>
      <w:r w:rsidR="0075487D">
        <w:rPr>
          <w:rFonts w:ascii="Times New Roman" w:hAnsi="Times New Roman" w:cs="Times New Roman"/>
        </w:rPr>
        <w:t>Казани</w:t>
      </w:r>
      <w:r w:rsidRPr="008645BC">
        <w:rPr>
          <w:rFonts w:ascii="Times New Roman" w:hAnsi="Times New Roman" w:cs="Times New Roman"/>
        </w:rPr>
        <w:t>.</w:t>
      </w: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E85ED2" w:rsidRPr="008645BC" w:rsidRDefault="00E85ED2" w:rsidP="00E85ED2">
      <w:pPr>
        <w:spacing w:after="0"/>
        <w:ind w:firstLine="709"/>
        <w:jc w:val="both"/>
        <w:rPr>
          <w:rFonts w:ascii="Times New Roman" w:hAnsi="Times New Roman" w:cs="Times New Roman"/>
          <w:b/>
          <w:color w:val="002060"/>
        </w:rPr>
      </w:pPr>
      <w:r w:rsidRPr="008645BC">
        <w:rPr>
          <w:rFonts w:ascii="Times New Roman" w:hAnsi="Times New Roman" w:cs="Times New Roman"/>
          <w:b/>
          <w:color w:val="002060"/>
        </w:rPr>
        <w:t>С  уважением, оргкомитет Международного конкурса "ХРУСТАЛЬНОЕ СЕРДЦЕ МИРА"</w:t>
      </w:r>
    </w:p>
    <w:p w:rsidR="00E85ED2" w:rsidRPr="008645BC" w:rsidRDefault="00E85ED2" w:rsidP="004F5A9E">
      <w:pPr>
        <w:spacing w:after="0"/>
        <w:jc w:val="both"/>
        <w:rPr>
          <w:rFonts w:ascii="Times New Roman" w:hAnsi="Times New Roman" w:cs="Times New Roman"/>
        </w:rPr>
      </w:pPr>
    </w:p>
    <w:p w:rsidR="00E85ED2" w:rsidRPr="004F5A9E" w:rsidRDefault="00E85ED2" w:rsidP="00AB0DAA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  <w:sz w:val="32"/>
        </w:rPr>
      </w:pPr>
      <w:r w:rsidRPr="004F5A9E">
        <w:rPr>
          <w:rFonts w:ascii="Times New Roman" w:hAnsi="Times New Roman" w:cs="Times New Roman"/>
          <w:b/>
          <w:color w:val="002060"/>
          <w:sz w:val="32"/>
        </w:rPr>
        <w:t>Заявки заполняются онлайн на сайте</w:t>
      </w:r>
    </w:p>
    <w:p w:rsidR="00426D59" w:rsidRPr="004F5A9E" w:rsidRDefault="00E85ED2" w:rsidP="00AB0DAA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  <w:sz w:val="32"/>
        </w:rPr>
      </w:pPr>
      <w:r w:rsidRPr="004F5A9E">
        <w:rPr>
          <w:rFonts w:ascii="Times New Roman" w:hAnsi="Times New Roman" w:cs="Times New Roman"/>
          <w:b/>
          <w:color w:val="002060"/>
          <w:sz w:val="32"/>
        </w:rPr>
        <w:t>http://crystal-heart.ru/</w:t>
      </w:r>
    </w:p>
    <w:p w:rsidR="0062520A" w:rsidRDefault="0062520A" w:rsidP="00AB0DAA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</w:p>
    <w:p w:rsidR="00165946" w:rsidRDefault="00165946" w:rsidP="0062520A">
      <w:pPr>
        <w:jc w:val="center"/>
        <w:rPr>
          <w:rFonts w:cstheme="minorHAnsi"/>
          <w:b/>
          <w:color w:val="C00000"/>
        </w:rPr>
      </w:pPr>
    </w:p>
    <w:p w:rsidR="00165946" w:rsidRDefault="00165946" w:rsidP="0062520A">
      <w:pPr>
        <w:jc w:val="center"/>
        <w:rPr>
          <w:rFonts w:cstheme="minorHAnsi"/>
          <w:b/>
          <w:color w:val="C00000"/>
        </w:rPr>
      </w:pPr>
    </w:p>
    <w:p w:rsidR="0062520A" w:rsidRPr="003559F7" w:rsidRDefault="0062520A" w:rsidP="0062520A">
      <w:pPr>
        <w:jc w:val="center"/>
        <w:rPr>
          <w:rFonts w:cstheme="minorHAnsi"/>
          <w:b/>
          <w:color w:val="C00000"/>
        </w:rPr>
      </w:pPr>
      <w:r w:rsidRPr="003559F7">
        <w:rPr>
          <w:rFonts w:cstheme="minorHAnsi"/>
          <w:b/>
          <w:color w:val="C00000"/>
        </w:rPr>
        <w:lastRenderedPageBreak/>
        <w:t>Расписание на 201</w:t>
      </w:r>
      <w:r>
        <w:rPr>
          <w:rFonts w:cstheme="minorHAnsi"/>
          <w:b/>
          <w:color w:val="C00000"/>
        </w:rPr>
        <w:t>8</w:t>
      </w:r>
      <w:r w:rsidRPr="003559F7">
        <w:rPr>
          <w:rFonts w:cstheme="minorHAnsi"/>
          <w:b/>
          <w:color w:val="C00000"/>
        </w:rPr>
        <w:t>-201</w:t>
      </w:r>
      <w:r>
        <w:rPr>
          <w:rFonts w:cstheme="minorHAnsi"/>
          <w:b/>
          <w:color w:val="C00000"/>
        </w:rPr>
        <w:t>9</w:t>
      </w:r>
      <w:r w:rsidRPr="003559F7">
        <w:rPr>
          <w:rFonts w:cstheme="minorHAnsi"/>
          <w:b/>
          <w:color w:val="C00000"/>
        </w:rPr>
        <w:t xml:space="preserve"> учебный год</w:t>
      </w:r>
    </w:p>
    <w:tbl>
      <w:tblPr>
        <w:tblW w:w="1114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23"/>
        <w:gridCol w:w="1843"/>
        <w:gridCol w:w="4110"/>
        <w:gridCol w:w="2665"/>
      </w:tblGrid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Конкурс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6-7 октября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Воронеж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Дворец творчества детей и молодежи</w:t>
            </w:r>
          </w:p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г.Воронеж, пл.Детей,1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27-28 октября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2-4 ноября 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17-18 ноября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Самара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им.Дзержинского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ул.Степана Разина, 44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50AA6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  <w:r w:rsidR="00066A1F" w:rsidRPr="009F6501">
              <w:rPr>
                <w:rFonts w:ascii="Times New Roman" w:hAnsi="Times New Roman" w:cs="Times New Roman"/>
              </w:rPr>
              <w:t xml:space="preserve"> декабря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Казань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Молодежный центр АК БАРС, г.Казань, ул.Декабристов, 1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24-25 ноября 2018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Саратов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Экономический университет СГСЭУ, г.Саратов, ул.Радищева,89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19-20 января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Волгоград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ЦАРИЦЫН г.Волгоград, ул. 40 лет ВЛКСМ 31, Красноармейский район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 февраля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театрального искусства</w:t>
            </w:r>
          </w:p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КРЫЛЬЯХ ЖАР-ПТИЦЫ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 февраля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инструментального исполнительства ХРУСТАЛЬНЫЙ ПЕРЕЗВОН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 февраля 2019.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Конкурс вокального искусства </w:t>
            </w:r>
          </w:p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ПОКОЛЕНИЕ ЗВЕЗД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3 февраля 2019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хореографического искусства</w:t>
            </w:r>
          </w:p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РАДУГА ТАНЦА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2-3 февраля 2019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циркового искусства ЦИРКОВАЯ ФИЕСТА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16-17 февраля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Воронеж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Дворец творчества детей и молодежи</w:t>
            </w:r>
          </w:p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hAnsi="Times New Roman" w:cs="Times New Roman"/>
              </w:rPr>
              <w:t>г.Воронеж, пл.Детей,1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1-3марта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16-17марта 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Самара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им.Дзержинскогоул.Степана Разина, 44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30-31 марта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Казань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13-14 апреля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Саратов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26-27 апреля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Москва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18-19 мая 2019 г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Нижний Новгород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им.Орджоникидзег.Нижний Новгород, ул.Чаадаева. 17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11-12 мая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Ростов-на-Дону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50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ДК железнодорожников (Лендворец) г.Ростов-на-Дону, ул.Гусева, 2А</w:t>
            </w: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ДЕТСТВО ЦВЕТА АПЕЛЬСИНА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lastRenderedPageBreak/>
              <w:t>30 мая – 5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Черноморское побережье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Центральный фестиваль ХРУСТАЛЬНОЕ СЕРДЦЕ МИРА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13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ЦИРКОВАЯ ФИЕСТА (конкурс циркового искусства)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14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НА КРЫЛЬЯХ ЖАР ПТИЦЫ (конкурс театрального искусства)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15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ХРУСТАЛЬНЫЙ ПЕРЕЗВОН (конкурс инструментального искусства)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15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ПОКОЛЕНИЕ ЗВЕЗД (конкурс вокального искусства)</w:t>
            </w:r>
          </w:p>
        </w:tc>
      </w:tr>
      <w:tr w:rsidR="00066A1F" w:rsidRPr="0062520A" w:rsidTr="00E7014A">
        <w:tc>
          <w:tcPr>
            <w:tcW w:w="252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16 июня 2019 г.</w:t>
            </w:r>
          </w:p>
        </w:tc>
        <w:tc>
          <w:tcPr>
            <w:tcW w:w="1843" w:type="dxa"/>
          </w:tcPr>
          <w:p w:rsidR="00066A1F" w:rsidRPr="009F6501" w:rsidRDefault="00066A1F" w:rsidP="00066A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Краснодар</w:t>
            </w:r>
          </w:p>
        </w:tc>
        <w:tc>
          <w:tcPr>
            <w:tcW w:w="4110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65" w:type="dxa"/>
          </w:tcPr>
          <w:p w:rsidR="00066A1F" w:rsidRPr="009F6501" w:rsidRDefault="00066A1F" w:rsidP="00066A1F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9F6501">
              <w:rPr>
                <w:rFonts w:ascii="Times New Roman" w:hAnsi="Times New Roman" w:cs="Times New Roman"/>
              </w:rPr>
              <w:t>РАДУГА ТАНЦА (конкурс хореографического искусства)</w:t>
            </w:r>
          </w:p>
        </w:tc>
      </w:tr>
    </w:tbl>
    <w:p w:rsidR="0062520A" w:rsidRPr="008645BC" w:rsidRDefault="0062520A" w:rsidP="00AB0DAA">
      <w:pPr>
        <w:spacing w:after="0"/>
        <w:ind w:firstLine="709"/>
        <w:jc w:val="center"/>
        <w:rPr>
          <w:rFonts w:ascii="Times New Roman" w:hAnsi="Times New Roman" w:cs="Times New Roman"/>
          <w:b/>
          <w:color w:val="002060"/>
        </w:rPr>
      </w:pPr>
    </w:p>
    <w:sectPr w:rsidR="0062520A" w:rsidRPr="008645BC" w:rsidSect="00165946">
      <w:footerReference w:type="default" r:id="rId11"/>
      <w:pgSz w:w="11906" w:h="16838"/>
      <w:pgMar w:top="624" w:right="851" w:bottom="567" w:left="1701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F5A" w:rsidRDefault="00EA2F5A" w:rsidP="00426D59">
      <w:pPr>
        <w:spacing w:after="0" w:line="240" w:lineRule="auto"/>
      </w:pPr>
      <w:r>
        <w:separator/>
      </w:r>
    </w:p>
  </w:endnote>
  <w:endnote w:type="continuationSeparator" w:id="1">
    <w:p w:rsidR="00EA2F5A" w:rsidRDefault="00EA2F5A" w:rsidP="00426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3966"/>
      <w:docPartObj>
        <w:docPartGallery w:val="Page Numbers (Bottom of Page)"/>
        <w:docPartUnique/>
      </w:docPartObj>
    </w:sdtPr>
    <w:sdtContent>
      <w:p w:rsidR="00324B53" w:rsidRDefault="00FF0F05">
        <w:pPr>
          <w:pStyle w:val="a7"/>
          <w:jc w:val="center"/>
        </w:pPr>
        <w:fldSimple w:instr=" PAGE   \* MERGEFORMAT ">
          <w:r w:rsidR="00165946">
            <w:rPr>
              <w:noProof/>
            </w:rPr>
            <w:t>6</w:t>
          </w:r>
        </w:fldSimple>
      </w:p>
    </w:sdtContent>
  </w:sdt>
  <w:p w:rsidR="00324B53" w:rsidRDefault="00324B5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F5A" w:rsidRDefault="00EA2F5A" w:rsidP="00426D59">
      <w:pPr>
        <w:spacing w:after="0" w:line="240" w:lineRule="auto"/>
      </w:pPr>
      <w:r>
        <w:separator/>
      </w:r>
    </w:p>
  </w:footnote>
  <w:footnote w:type="continuationSeparator" w:id="1">
    <w:p w:rsidR="00EA2F5A" w:rsidRDefault="00EA2F5A" w:rsidP="00426D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387B"/>
    <w:rsid w:val="00021FDC"/>
    <w:rsid w:val="00050AA6"/>
    <w:rsid w:val="00066A1F"/>
    <w:rsid w:val="00153C11"/>
    <w:rsid w:val="00165946"/>
    <w:rsid w:val="00190CCB"/>
    <w:rsid w:val="001D705D"/>
    <w:rsid w:val="001E50D8"/>
    <w:rsid w:val="00246C7D"/>
    <w:rsid w:val="0027725A"/>
    <w:rsid w:val="002933E1"/>
    <w:rsid w:val="002D387B"/>
    <w:rsid w:val="002F4067"/>
    <w:rsid w:val="00300229"/>
    <w:rsid w:val="00316C2C"/>
    <w:rsid w:val="00324B53"/>
    <w:rsid w:val="00331F83"/>
    <w:rsid w:val="00414C8C"/>
    <w:rsid w:val="00417A3C"/>
    <w:rsid w:val="00426D59"/>
    <w:rsid w:val="004D4271"/>
    <w:rsid w:val="004F5A9E"/>
    <w:rsid w:val="005B687F"/>
    <w:rsid w:val="005F60B1"/>
    <w:rsid w:val="005F7A48"/>
    <w:rsid w:val="0062520A"/>
    <w:rsid w:val="00651AB3"/>
    <w:rsid w:val="007226EF"/>
    <w:rsid w:val="0075487D"/>
    <w:rsid w:val="007E1BBC"/>
    <w:rsid w:val="008645BC"/>
    <w:rsid w:val="008B3545"/>
    <w:rsid w:val="008F2DF2"/>
    <w:rsid w:val="009B23DB"/>
    <w:rsid w:val="00A219C4"/>
    <w:rsid w:val="00AA4C09"/>
    <w:rsid w:val="00AB0DAA"/>
    <w:rsid w:val="00AC177B"/>
    <w:rsid w:val="00BA7970"/>
    <w:rsid w:val="00BF181D"/>
    <w:rsid w:val="00CC7D76"/>
    <w:rsid w:val="00D41A73"/>
    <w:rsid w:val="00D513D8"/>
    <w:rsid w:val="00E56996"/>
    <w:rsid w:val="00E85ED2"/>
    <w:rsid w:val="00EA2F5A"/>
    <w:rsid w:val="00EC7878"/>
    <w:rsid w:val="00EF266A"/>
    <w:rsid w:val="00F024C7"/>
    <w:rsid w:val="00F67F6F"/>
    <w:rsid w:val="00FE74D7"/>
    <w:rsid w:val="00FF0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87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26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26D59"/>
  </w:style>
  <w:style w:type="paragraph" w:styleId="a7">
    <w:name w:val="footer"/>
    <w:basedOn w:val="a"/>
    <w:link w:val="a8"/>
    <w:uiPriority w:val="99"/>
    <w:unhideWhenUsed/>
    <w:rsid w:val="00426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6D59"/>
  </w:style>
  <w:style w:type="character" w:styleId="a9">
    <w:name w:val="Strong"/>
    <w:uiPriority w:val="22"/>
    <w:qFormat/>
    <w:rsid w:val="00651AB3"/>
    <w:rPr>
      <w:b/>
      <w:bCs/>
    </w:rPr>
  </w:style>
  <w:style w:type="character" w:styleId="aa">
    <w:name w:val="Hyperlink"/>
    <w:basedOn w:val="a0"/>
    <w:uiPriority w:val="99"/>
    <w:unhideWhenUsed/>
    <w:rsid w:val="00E56996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625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istal-heart.ru/%2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ristal-heart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cristal-heart.ru/%2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vk.com/cristal__hea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3268</Words>
  <Characters>18632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finka</dc:creator>
  <cp:lastModifiedBy>User</cp:lastModifiedBy>
  <cp:revision>3</cp:revision>
  <cp:lastPrinted>2018-12-05T06:21:00Z</cp:lastPrinted>
  <dcterms:created xsi:type="dcterms:W3CDTF">2018-12-05T06:19:00Z</dcterms:created>
  <dcterms:modified xsi:type="dcterms:W3CDTF">2018-12-05T06:22:00Z</dcterms:modified>
</cp:coreProperties>
</file>